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35"/>
        <w:gridCol w:w="6405"/>
      </w:tblGrid>
      <w:tr w:rsidR="00B165A7" w:rsidRPr="00B165A7" w14:paraId="0E38AC80" w14:textId="77777777" w:rsidTr="00B165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0FEB" w14:textId="77777777" w:rsidR="00B165A7" w:rsidRPr="00B165A7" w:rsidRDefault="00B165A7" w:rsidP="00B165A7">
            <w:pPr>
              <w:spacing w:before="240" w:after="240" w:line="267" w:lineRule="atLeast"/>
              <w:rPr>
                <w:rFonts w:ascii="Verdana" w:hAnsi="Verdana"/>
                <w:color w:val="222222"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B165A7">
              <w:rPr>
                <w:rFonts w:ascii="Verdana" w:hAnsi="Verdana"/>
                <w:b/>
                <w:bCs/>
                <w:color w:val="222222"/>
                <w:sz w:val="20"/>
                <w:szCs w:val="20"/>
                <w:lang w:val="en-CA"/>
              </w:rPr>
              <w:t>Before each station</w:t>
            </w:r>
            <w:r w:rsidRPr="00B165A7">
              <w:rPr>
                <w:rFonts w:ascii="Verdana" w:hAnsi="Verdana"/>
                <w:color w:val="222222"/>
                <w:sz w:val="20"/>
                <w:szCs w:val="20"/>
                <w:lang w:val="en-C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A93DE" w14:textId="77777777" w:rsidR="00B165A7" w:rsidRPr="00B165A7" w:rsidRDefault="00B165A7" w:rsidP="00B165A7">
            <w:pPr>
              <w:spacing w:before="240" w:after="240" w:line="267" w:lineRule="atLeast"/>
              <w:rPr>
                <w:rFonts w:ascii="Verdana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hAnsi="Verdana"/>
                <w:b/>
                <w:bCs/>
                <w:i/>
                <w:iCs/>
                <w:color w:val="222222"/>
                <w:sz w:val="20"/>
                <w:szCs w:val="20"/>
                <w:lang w:val="en-CA"/>
              </w:rPr>
              <w:t>Minister</w:t>
            </w:r>
            <w:r w:rsidRPr="00B165A7">
              <w:rPr>
                <w:rFonts w:ascii="Verdana" w:hAnsi="Verdana"/>
                <w:color w:val="222222"/>
                <w:sz w:val="20"/>
                <w:szCs w:val="20"/>
                <w:lang w:val="en-CA"/>
              </w:rPr>
              <w:t>: We adore you, O Christ, and we bless you.</w:t>
            </w:r>
          </w:p>
          <w:p w14:paraId="0297A244" w14:textId="77777777" w:rsidR="00B165A7" w:rsidRPr="00B165A7" w:rsidRDefault="00B165A7" w:rsidP="00B165A7">
            <w:pPr>
              <w:spacing w:before="240" w:after="240" w:line="267" w:lineRule="atLeast"/>
              <w:rPr>
                <w:rFonts w:ascii="Verdana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hAnsi="Verdana"/>
                <w:b/>
                <w:bCs/>
                <w:i/>
                <w:iCs/>
                <w:color w:val="222222"/>
                <w:sz w:val="20"/>
                <w:szCs w:val="20"/>
                <w:lang w:val="en-CA"/>
              </w:rPr>
              <w:t>All</w:t>
            </w:r>
            <w:r w:rsidRPr="00B165A7">
              <w:rPr>
                <w:rFonts w:ascii="Verdana" w:hAnsi="Verdana"/>
                <w:i/>
                <w:iCs/>
                <w:color w:val="222222"/>
                <w:sz w:val="20"/>
                <w:szCs w:val="20"/>
                <w:lang w:val="en-CA"/>
              </w:rPr>
              <w:t>:</w:t>
            </w:r>
            <w:r w:rsidR="005A75DF">
              <w:rPr>
                <w:rFonts w:ascii="Verdana" w:hAnsi="Verdana"/>
                <w:color w:val="222222"/>
                <w:sz w:val="20"/>
                <w:szCs w:val="20"/>
                <w:lang w:val="en-CA"/>
              </w:rPr>
              <w:t> Because by</w:t>
            </w:r>
            <w:r w:rsidRPr="00B165A7">
              <w:rPr>
                <w:rFonts w:ascii="Verdana" w:hAnsi="Verdana"/>
                <w:color w:val="222222"/>
                <w:sz w:val="20"/>
                <w:szCs w:val="20"/>
                <w:lang w:val="en-CA"/>
              </w:rPr>
              <w:t xml:space="preserve"> your holy cross you have redeemed the world.</w:t>
            </w:r>
          </w:p>
        </w:tc>
      </w:tr>
      <w:tr w:rsidR="00B165A7" w:rsidRPr="00B165A7" w14:paraId="52DF6AF1" w14:textId="77777777" w:rsidTr="00B165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E5AE8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lang w:val="en-CA"/>
              </w:rPr>
              <w:t>After each station: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24DCD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b/>
                <w:bCs/>
                <w:i/>
                <w:iCs/>
                <w:color w:val="222222"/>
                <w:sz w:val="20"/>
                <w:szCs w:val="20"/>
                <w:lang w:val="en-CA"/>
              </w:rPr>
              <w:t>All</w:t>
            </w:r>
            <w:r w:rsidRPr="00B165A7">
              <w:rPr>
                <w:rFonts w:ascii="Verdana" w:eastAsia="Times New Roman" w:hAnsi="Verdana"/>
                <w:i/>
                <w:iCs/>
                <w:color w:val="222222"/>
                <w:sz w:val="20"/>
                <w:szCs w:val="20"/>
                <w:lang w:val="en-CA"/>
              </w:rPr>
              <w:t>:</w:t>
            </w: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 Lord Jesus, help us walk in your steps.</w:t>
            </w:r>
          </w:p>
        </w:tc>
      </w:tr>
    </w:tbl>
    <w:p w14:paraId="6016859A" w14:textId="77777777" w:rsidR="00B165A7" w:rsidRPr="00B165A7" w:rsidRDefault="00B165A7" w:rsidP="00B165A7">
      <w:pPr>
        <w:rPr>
          <w:rFonts w:ascii="Times" w:eastAsia="Times New Roman" w:hAnsi="Times"/>
          <w:sz w:val="20"/>
          <w:szCs w:val="20"/>
          <w:lang w:val="en-CA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6"/>
        <w:gridCol w:w="3942"/>
        <w:gridCol w:w="3942"/>
      </w:tblGrid>
      <w:tr w:rsidR="00B165A7" w:rsidRPr="00B165A7" w14:paraId="146DC67D" w14:textId="77777777" w:rsidTr="00B165A7">
        <w:tc>
          <w:tcPr>
            <w:tcW w:w="500" w:type="pct"/>
            <w:hideMark/>
          </w:tcPr>
          <w:p w14:paraId="5B104DEB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1.</w:t>
            </w:r>
          </w:p>
        </w:tc>
        <w:tc>
          <w:tcPr>
            <w:tcW w:w="2250" w:type="pct"/>
            <w:hideMark/>
          </w:tcPr>
          <w:p w14:paraId="1B8A1C92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in the Garden of Gethsemane</w:t>
            </w:r>
          </w:p>
        </w:tc>
        <w:tc>
          <w:tcPr>
            <w:tcW w:w="2250" w:type="pct"/>
            <w:hideMark/>
          </w:tcPr>
          <w:p w14:paraId="1C76CB9B" w14:textId="081DD65A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Matthew 26:36-41</w:t>
            </w:r>
            <w:r w:rsidR="002F19B5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 xml:space="preserve"> </w:t>
            </w:r>
          </w:p>
        </w:tc>
      </w:tr>
      <w:tr w:rsidR="00B165A7" w:rsidRPr="00B165A7" w14:paraId="2583CD70" w14:textId="77777777" w:rsidTr="00B165A7">
        <w:tc>
          <w:tcPr>
            <w:tcW w:w="500" w:type="pct"/>
            <w:hideMark/>
          </w:tcPr>
          <w:p w14:paraId="52646055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2.</w:t>
            </w:r>
          </w:p>
        </w:tc>
        <w:tc>
          <w:tcPr>
            <w:tcW w:w="2250" w:type="pct"/>
            <w:hideMark/>
          </w:tcPr>
          <w:p w14:paraId="6FD07C2F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is betrayed by Judas and arrested</w:t>
            </w:r>
          </w:p>
        </w:tc>
        <w:tc>
          <w:tcPr>
            <w:tcW w:w="2250" w:type="pct"/>
            <w:hideMark/>
          </w:tcPr>
          <w:p w14:paraId="2C391914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Mark 14:43-46</w:t>
            </w:r>
          </w:p>
        </w:tc>
      </w:tr>
      <w:tr w:rsidR="00B165A7" w:rsidRPr="00B165A7" w14:paraId="64C7C2DB" w14:textId="77777777" w:rsidTr="00B165A7">
        <w:tc>
          <w:tcPr>
            <w:tcW w:w="500" w:type="pct"/>
            <w:hideMark/>
          </w:tcPr>
          <w:p w14:paraId="4C6D0BDE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3.</w:t>
            </w:r>
          </w:p>
        </w:tc>
        <w:tc>
          <w:tcPr>
            <w:tcW w:w="2250" w:type="pct"/>
            <w:hideMark/>
          </w:tcPr>
          <w:p w14:paraId="0E6D16BF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is condemned by the Sanhedrin</w:t>
            </w:r>
          </w:p>
        </w:tc>
        <w:tc>
          <w:tcPr>
            <w:tcW w:w="2250" w:type="pct"/>
            <w:hideMark/>
          </w:tcPr>
          <w:p w14:paraId="0A0E61BA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Luke 22:66-71</w:t>
            </w:r>
          </w:p>
        </w:tc>
      </w:tr>
      <w:tr w:rsidR="00B165A7" w:rsidRPr="00B165A7" w14:paraId="6515EB8D" w14:textId="77777777" w:rsidTr="00B165A7">
        <w:tc>
          <w:tcPr>
            <w:tcW w:w="500" w:type="pct"/>
            <w:hideMark/>
          </w:tcPr>
          <w:p w14:paraId="5E8B44CB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4.</w:t>
            </w:r>
          </w:p>
        </w:tc>
        <w:tc>
          <w:tcPr>
            <w:tcW w:w="2250" w:type="pct"/>
            <w:hideMark/>
          </w:tcPr>
          <w:p w14:paraId="1FDAF58B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is denied by St. Peter</w:t>
            </w:r>
          </w:p>
        </w:tc>
        <w:tc>
          <w:tcPr>
            <w:tcW w:w="2250" w:type="pct"/>
            <w:hideMark/>
          </w:tcPr>
          <w:p w14:paraId="2E0A8826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Matthew 26:69-75</w:t>
            </w:r>
          </w:p>
        </w:tc>
      </w:tr>
      <w:tr w:rsidR="00B165A7" w:rsidRPr="00B165A7" w14:paraId="6F8CBF8D" w14:textId="77777777" w:rsidTr="00B165A7">
        <w:tc>
          <w:tcPr>
            <w:tcW w:w="500" w:type="pct"/>
            <w:hideMark/>
          </w:tcPr>
          <w:p w14:paraId="14FA6095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5.</w:t>
            </w:r>
          </w:p>
        </w:tc>
        <w:tc>
          <w:tcPr>
            <w:tcW w:w="2250" w:type="pct"/>
            <w:hideMark/>
          </w:tcPr>
          <w:p w14:paraId="6457FE3B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is judged by Pontius Pilate</w:t>
            </w:r>
          </w:p>
        </w:tc>
        <w:tc>
          <w:tcPr>
            <w:tcW w:w="2250" w:type="pct"/>
            <w:hideMark/>
          </w:tcPr>
          <w:p w14:paraId="1EC10FED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Mark 15:1-5, 15</w:t>
            </w:r>
          </w:p>
        </w:tc>
      </w:tr>
      <w:tr w:rsidR="00B165A7" w:rsidRPr="00B165A7" w14:paraId="4B2518CF" w14:textId="77777777" w:rsidTr="00B165A7">
        <w:tc>
          <w:tcPr>
            <w:tcW w:w="500" w:type="pct"/>
            <w:hideMark/>
          </w:tcPr>
          <w:p w14:paraId="059D76DE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6.</w:t>
            </w:r>
          </w:p>
        </w:tc>
        <w:tc>
          <w:tcPr>
            <w:tcW w:w="2250" w:type="pct"/>
            <w:hideMark/>
          </w:tcPr>
          <w:p w14:paraId="04E5D2D5" w14:textId="411C2CC2" w:rsidR="00B165A7" w:rsidRPr="00B165A7" w:rsidRDefault="00FE1B51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 xml:space="preserve">Jesus is scourged </w:t>
            </w:r>
            <w:r w:rsidR="00B165A7"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and crowned with thorns</w:t>
            </w:r>
          </w:p>
        </w:tc>
        <w:tc>
          <w:tcPr>
            <w:tcW w:w="2250" w:type="pct"/>
            <w:hideMark/>
          </w:tcPr>
          <w:p w14:paraId="7FD5E0FC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John 19:1-3</w:t>
            </w:r>
          </w:p>
        </w:tc>
      </w:tr>
      <w:tr w:rsidR="00B165A7" w:rsidRPr="00B165A7" w14:paraId="7E9A3AC6" w14:textId="77777777" w:rsidTr="00B165A7">
        <w:tc>
          <w:tcPr>
            <w:tcW w:w="500" w:type="pct"/>
            <w:hideMark/>
          </w:tcPr>
          <w:p w14:paraId="6935A160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7.</w:t>
            </w:r>
          </w:p>
        </w:tc>
        <w:tc>
          <w:tcPr>
            <w:tcW w:w="2250" w:type="pct"/>
            <w:hideMark/>
          </w:tcPr>
          <w:p w14:paraId="497CDA75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Bears the Cross</w:t>
            </w:r>
          </w:p>
        </w:tc>
        <w:tc>
          <w:tcPr>
            <w:tcW w:w="2250" w:type="pct"/>
            <w:hideMark/>
          </w:tcPr>
          <w:p w14:paraId="55D59AA3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John 19:6, 15-17</w:t>
            </w:r>
          </w:p>
        </w:tc>
      </w:tr>
      <w:tr w:rsidR="00B165A7" w:rsidRPr="00B165A7" w14:paraId="08AE2861" w14:textId="77777777" w:rsidTr="00B165A7">
        <w:tc>
          <w:tcPr>
            <w:tcW w:w="500" w:type="pct"/>
            <w:hideMark/>
          </w:tcPr>
          <w:p w14:paraId="7DCDBCC8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8.</w:t>
            </w:r>
          </w:p>
        </w:tc>
        <w:tc>
          <w:tcPr>
            <w:tcW w:w="2250" w:type="pct"/>
            <w:hideMark/>
          </w:tcPr>
          <w:p w14:paraId="58D0326D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 xml:space="preserve">Jesus is helped by Simon the </w:t>
            </w:r>
            <w:proofErr w:type="spellStart"/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Cyrenian</w:t>
            </w:r>
            <w:proofErr w:type="spellEnd"/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 xml:space="preserve"> to carry the cross</w:t>
            </w:r>
          </w:p>
        </w:tc>
        <w:tc>
          <w:tcPr>
            <w:tcW w:w="2250" w:type="pct"/>
            <w:hideMark/>
          </w:tcPr>
          <w:p w14:paraId="462B5D7C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Mark 15:21</w:t>
            </w:r>
          </w:p>
        </w:tc>
      </w:tr>
      <w:tr w:rsidR="00B165A7" w:rsidRPr="00B165A7" w14:paraId="28DE1EA4" w14:textId="77777777" w:rsidTr="00B165A7">
        <w:tc>
          <w:tcPr>
            <w:tcW w:w="500" w:type="pct"/>
            <w:hideMark/>
          </w:tcPr>
          <w:p w14:paraId="1C4FCBE9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9.</w:t>
            </w:r>
          </w:p>
        </w:tc>
        <w:tc>
          <w:tcPr>
            <w:tcW w:w="2250" w:type="pct"/>
            <w:hideMark/>
          </w:tcPr>
          <w:p w14:paraId="3C4E65BD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meets the women of Jerusalem</w:t>
            </w:r>
          </w:p>
        </w:tc>
        <w:tc>
          <w:tcPr>
            <w:tcW w:w="2250" w:type="pct"/>
            <w:hideMark/>
          </w:tcPr>
          <w:p w14:paraId="26A1D110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Luke 23:27-31</w:t>
            </w:r>
          </w:p>
        </w:tc>
      </w:tr>
      <w:tr w:rsidR="00B165A7" w:rsidRPr="00B165A7" w14:paraId="1A9661DB" w14:textId="77777777" w:rsidTr="00B165A7">
        <w:tc>
          <w:tcPr>
            <w:tcW w:w="500" w:type="pct"/>
            <w:hideMark/>
          </w:tcPr>
          <w:p w14:paraId="6C4A4C85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10.</w:t>
            </w:r>
          </w:p>
        </w:tc>
        <w:tc>
          <w:tcPr>
            <w:tcW w:w="2250" w:type="pct"/>
            <w:hideMark/>
          </w:tcPr>
          <w:p w14:paraId="79668D70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is crucified</w:t>
            </w:r>
          </w:p>
        </w:tc>
        <w:tc>
          <w:tcPr>
            <w:tcW w:w="2250" w:type="pct"/>
            <w:hideMark/>
          </w:tcPr>
          <w:p w14:paraId="6E4CFD18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Luke 23:33-34</w:t>
            </w:r>
          </w:p>
        </w:tc>
      </w:tr>
      <w:tr w:rsidR="00B165A7" w:rsidRPr="00B165A7" w14:paraId="255E92A5" w14:textId="77777777" w:rsidTr="00B165A7">
        <w:tc>
          <w:tcPr>
            <w:tcW w:w="500" w:type="pct"/>
            <w:hideMark/>
          </w:tcPr>
          <w:p w14:paraId="1634C3D6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11.</w:t>
            </w:r>
          </w:p>
        </w:tc>
        <w:tc>
          <w:tcPr>
            <w:tcW w:w="2250" w:type="pct"/>
            <w:hideMark/>
          </w:tcPr>
          <w:p w14:paraId="0149A1D7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promises his kingdom to the good thief</w:t>
            </w:r>
          </w:p>
        </w:tc>
        <w:tc>
          <w:tcPr>
            <w:tcW w:w="2250" w:type="pct"/>
            <w:hideMark/>
          </w:tcPr>
          <w:p w14:paraId="00D27852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Luke 23:39-43</w:t>
            </w:r>
          </w:p>
        </w:tc>
      </w:tr>
      <w:tr w:rsidR="00B165A7" w:rsidRPr="00B165A7" w14:paraId="6EEF9FEC" w14:textId="77777777" w:rsidTr="00B165A7">
        <w:tc>
          <w:tcPr>
            <w:tcW w:w="500" w:type="pct"/>
            <w:hideMark/>
          </w:tcPr>
          <w:p w14:paraId="382C9367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12.</w:t>
            </w:r>
          </w:p>
        </w:tc>
        <w:tc>
          <w:tcPr>
            <w:tcW w:w="2250" w:type="pct"/>
            <w:hideMark/>
          </w:tcPr>
          <w:p w14:paraId="211F9E3D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speaks to his mother and the beloved disciple</w:t>
            </w:r>
          </w:p>
        </w:tc>
        <w:tc>
          <w:tcPr>
            <w:tcW w:w="2250" w:type="pct"/>
            <w:hideMark/>
          </w:tcPr>
          <w:p w14:paraId="550654CA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John 19:25-27</w:t>
            </w:r>
          </w:p>
        </w:tc>
      </w:tr>
      <w:tr w:rsidR="00B165A7" w:rsidRPr="00B165A7" w14:paraId="312F2EA7" w14:textId="77777777" w:rsidTr="00B165A7">
        <w:tc>
          <w:tcPr>
            <w:tcW w:w="500" w:type="pct"/>
            <w:hideMark/>
          </w:tcPr>
          <w:p w14:paraId="79D71911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13.</w:t>
            </w:r>
          </w:p>
        </w:tc>
        <w:tc>
          <w:tcPr>
            <w:tcW w:w="2250" w:type="pct"/>
            <w:hideMark/>
          </w:tcPr>
          <w:p w14:paraId="4BE99697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dies on the cross</w:t>
            </w:r>
          </w:p>
        </w:tc>
        <w:tc>
          <w:tcPr>
            <w:tcW w:w="2250" w:type="pct"/>
            <w:hideMark/>
          </w:tcPr>
          <w:p w14:paraId="5B42EA9B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Luke 23:44-46</w:t>
            </w:r>
          </w:p>
        </w:tc>
      </w:tr>
      <w:tr w:rsidR="00B165A7" w:rsidRPr="00B165A7" w14:paraId="18E1C763" w14:textId="77777777" w:rsidTr="00B165A7">
        <w:tc>
          <w:tcPr>
            <w:tcW w:w="500" w:type="pct"/>
            <w:hideMark/>
          </w:tcPr>
          <w:p w14:paraId="7A1D772F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14.</w:t>
            </w:r>
          </w:p>
        </w:tc>
        <w:tc>
          <w:tcPr>
            <w:tcW w:w="2250" w:type="pct"/>
            <w:hideMark/>
          </w:tcPr>
          <w:p w14:paraId="577240F5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Jesus is placed in the tomb</w:t>
            </w:r>
          </w:p>
        </w:tc>
        <w:tc>
          <w:tcPr>
            <w:tcW w:w="2250" w:type="pct"/>
            <w:hideMark/>
          </w:tcPr>
          <w:p w14:paraId="5532CCA5" w14:textId="77777777" w:rsidR="00B165A7" w:rsidRPr="00B165A7" w:rsidRDefault="00B165A7" w:rsidP="00B165A7">
            <w:pPr>
              <w:spacing w:line="267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</w:pPr>
            <w:r w:rsidRPr="00B165A7">
              <w:rPr>
                <w:rFonts w:ascii="Verdana" w:eastAsia="Times New Roman" w:hAnsi="Verdana"/>
                <w:color w:val="222222"/>
                <w:sz w:val="20"/>
                <w:szCs w:val="20"/>
                <w:lang w:val="en-CA"/>
              </w:rPr>
              <w:t>Matthew 27:57-60</w:t>
            </w:r>
          </w:p>
        </w:tc>
      </w:tr>
    </w:tbl>
    <w:p w14:paraId="28AAD498" w14:textId="77777777" w:rsidR="00067B8C" w:rsidRDefault="00067B8C"/>
    <w:sectPr w:rsidR="00067B8C" w:rsidSect="00C56F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A7"/>
    <w:rsid w:val="00067B8C"/>
    <w:rsid w:val="002F19B5"/>
    <w:rsid w:val="005A75DF"/>
    <w:rsid w:val="00B165A7"/>
    <w:rsid w:val="00C14665"/>
    <w:rsid w:val="00C56FC1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89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5A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B165A7"/>
    <w:rPr>
      <w:b/>
      <w:bCs/>
    </w:rPr>
  </w:style>
  <w:style w:type="character" w:styleId="Emphasis">
    <w:name w:val="Emphasis"/>
    <w:basedOn w:val="DefaultParagraphFont"/>
    <w:uiPriority w:val="20"/>
    <w:qFormat/>
    <w:rsid w:val="00B165A7"/>
    <w:rPr>
      <w:i/>
      <w:iCs/>
    </w:rPr>
  </w:style>
  <w:style w:type="character" w:customStyle="1" w:styleId="apple-converted-space">
    <w:name w:val="apple-converted-space"/>
    <w:basedOn w:val="DefaultParagraphFont"/>
    <w:rsid w:val="00B165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5A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B165A7"/>
    <w:rPr>
      <w:b/>
      <w:bCs/>
    </w:rPr>
  </w:style>
  <w:style w:type="character" w:styleId="Emphasis">
    <w:name w:val="Emphasis"/>
    <w:basedOn w:val="DefaultParagraphFont"/>
    <w:uiPriority w:val="20"/>
    <w:qFormat/>
    <w:rsid w:val="00B165A7"/>
    <w:rPr>
      <w:i/>
      <w:iCs/>
    </w:rPr>
  </w:style>
  <w:style w:type="character" w:customStyle="1" w:styleId="apple-converted-space">
    <w:name w:val="apple-converted-space"/>
    <w:basedOn w:val="DefaultParagraphFont"/>
    <w:rsid w:val="00B1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Szo</dc:creator>
  <cp:keywords/>
  <dc:description/>
  <cp:lastModifiedBy>Robert  Szo</cp:lastModifiedBy>
  <cp:revision>2</cp:revision>
  <dcterms:created xsi:type="dcterms:W3CDTF">2016-03-22T01:38:00Z</dcterms:created>
  <dcterms:modified xsi:type="dcterms:W3CDTF">2016-03-22T01:38:00Z</dcterms:modified>
</cp:coreProperties>
</file>